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C1F" w:rsidRPr="00312C1F" w:rsidRDefault="00312C1F" w:rsidP="00312C1F">
      <w:pPr>
        <w:suppressAutoHyphens/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2964809"/>
      <w:bookmarkStart w:id="1" w:name="_Hlk2994392"/>
      <w:r w:rsidRPr="00312C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Самарской области</w:t>
      </w:r>
    </w:p>
    <w:p w:rsidR="00312C1F" w:rsidRPr="00312C1F" w:rsidRDefault="00312C1F" w:rsidP="00312C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автономное профессиональное образовательное учреждение </w:t>
      </w:r>
    </w:p>
    <w:p w:rsidR="00312C1F" w:rsidRPr="00312C1F" w:rsidRDefault="00312C1F" w:rsidP="00312C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1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</w:t>
      </w:r>
    </w:p>
    <w:p w:rsidR="00312C1F" w:rsidRPr="00312C1F" w:rsidRDefault="00312C1F" w:rsidP="00312C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:rsidR="00312C1F" w:rsidRPr="00312C1F" w:rsidRDefault="00312C1F" w:rsidP="00312C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2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«СТРОИТЕЛЬНО-ЭНЕРГЕТИЧЕСКИЙ КОЛЛЕДЖ </w:t>
      </w:r>
      <w:r w:rsidRPr="00312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(ОБРАЗОВАТЕЛЬНО-ПРОИЗВОДСТВЕННЫЙ КАМПУС)  </w:t>
      </w:r>
    </w:p>
    <w:p w:rsidR="00312C1F" w:rsidRPr="00312C1F" w:rsidRDefault="00312C1F" w:rsidP="00312C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2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ИМ. П. МАЧНЕВА»</w:t>
      </w:r>
    </w:p>
    <w:p w:rsidR="00312C1F" w:rsidRPr="00312C1F" w:rsidRDefault="00312C1F" w:rsidP="00312C1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</w:p>
    <w:p w:rsidR="00312C1F" w:rsidRPr="00312C1F" w:rsidRDefault="00312C1F" w:rsidP="00312C1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ahoma"/>
          <w:kern w:val="3"/>
          <w:sz w:val="28"/>
          <w:szCs w:val="28"/>
          <w:lang w:val="de-DE" w:eastAsia="ja-JP" w:bidi="fa-IR"/>
        </w:rPr>
      </w:pPr>
    </w:p>
    <w:bookmarkEnd w:id="0"/>
    <w:p w:rsidR="00312C1F" w:rsidRPr="00312C1F" w:rsidRDefault="00312C1F" w:rsidP="00312C1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ahoma"/>
          <w:kern w:val="3"/>
          <w:sz w:val="28"/>
          <w:szCs w:val="28"/>
          <w:lang w:val="de-DE" w:eastAsia="ja-JP" w:bidi="fa-IR"/>
        </w:rPr>
      </w:pPr>
    </w:p>
    <w:bookmarkEnd w:id="1"/>
    <w:p w:rsidR="00312C1F" w:rsidRPr="00312C1F" w:rsidRDefault="00312C1F" w:rsidP="00312C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2C1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312C1F" w:rsidRPr="00312C1F" w:rsidRDefault="00312C1F" w:rsidP="00312C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2C1F">
        <w:rPr>
          <w:rFonts w:ascii="Times New Roman" w:eastAsia="Times New Roman" w:hAnsi="Times New Roman" w:cs="Times New Roman"/>
          <w:sz w:val="28"/>
          <w:szCs w:val="28"/>
        </w:rPr>
        <w:t xml:space="preserve">          СОГЛАСОВАНО                                             УТВЕРЖДАЮ:   </w:t>
      </w:r>
    </w:p>
    <w:p w:rsidR="00312C1F" w:rsidRPr="00312C1F" w:rsidRDefault="00312C1F" w:rsidP="00312C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2C1F">
        <w:rPr>
          <w:rFonts w:ascii="Times New Roman" w:eastAsia="Times New Roman" w:hAnsi="Times New Roman" w:cs="Times New Roman"/>
          <w:sz w:val="28"/>
          <w:szCs w:val="28"/>
        </w:rPr>
        <w:t xml:space="preserve">      Председатель профкома                                            Директор </w:t>
      </w:r>
    </w:p>
    <w:p w:rsidR="00312C1F" w:rsidRPr="00312C1F" w:rsidRDefault="00312C1F" w:rsidP="00312C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2C1F">
        <w:rPr>
          <w:rFonts w:ascii="Times New Roman" w:eastAsia="Times New Roman" w:hAnsi="Times New Roman" w:cs="Times New Roman"/>
          <w:sz w:val="28"/>
          <w:szCs w:val="28"/>
        </w:rPr>
        <w:t xml:space="preserve">ГАПОУ «СЭК им. П. </w:t>
      </w:r>
      <w:proofErr w:type="spellStart"/>
      <w:proofErr w:type="gramStart"/>
      <w:r w:rsidRPr="00312C1F">
        <w:rPr>
          <w:rFonts w:ascii="Times New Roman" w:eastAsia="Times New Roman" w:hAnsi="Times New Roman" w:cs="Times New Roman"/>
          <w:sz w:val="28"/>
          <w:szCs w:val="28"/>
        </w:rPr>
        <w:t>Мачнева</w:t>
      </w:r>
      <w:proofErr w:type="spellEnd"/>
      <w:r w:rsidRPr="00312C1F">
        <w:rPr>
          <w:rFonts w:ascii="Times New Roman" w:eastAsia="Times New Roman" w:hAnsi="Times New Roman" w:cs="Times New Roman"/>
          <w:sz w:val="28"/>
          <w:szCs w:val="28"/>
        </w:rPr>
        <w:t xml:space="preserve">»   </w:t>
      </w:r>
      <w:proofErr w:type="gramEnd"/>
      <w:r w:rsidRPr="00312C1F">
        <w:rPr>
          <w:rFonts w:ascii="Times New Roman" w:eastAsia="Times New Roman" w:hAnsi="Times New Roman" w:cs="Times New Roman"/>
          <w:sz w:val="28"/>
          <w:szCs w:val="28"/>
        </w:rPr>
        <w:t xml:space="preserve">                ГАПОУ «СЭК им. П. </w:t>
      </w:r>
      <w:proofErr w:type="spellStart"/>
      <w:r w:rsidRPr="00312C1F">
        <w:rPr>
          <w:rFonts w:ascii="Times New Roman" w:eastAsia="Times New Roman" w:hAnsi="Times New Roman" w:cs="Times New Roman"/>
          <w:sz w:val="28"/>
          <w:szCs w:val="28"/>
        </w:rPr>
        <w:t>Мачнева</w:t>
      </w:r>
      <w:proofErr w:type="spellEnd"/>
      <w:r w:rsidRPr="00312C1F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12C1F" w:rsidRPr="00312C1F" w:rsidRDefault="00312C1F" w:rsidP="00312C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2C1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312C1F" w:rsidRPr="00312C1F" w:rsidRDefault="00312C1F" w:rsidP="00312C1F">
      <w:pPr>
        <w:tabs>
          <w:tab w:val="left" w:pos="529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2C1F">
        <w:rPr>
          <w:rFonts w:ascii="Times New Roman" w:eastAsia="Times New Roman" w:hAnsi="Times New Roman" w:cs="Times New Roman"/>
          <w:sz w:val="28"/>
          <w:szCs w:val="28"/>
        </w:rPr>
        <w:t xml:space="preserve">  ______________А.А. </w:t>
      </w:r>
      <w:proofErr w:type="spellStart"/>
      <w:r w:rsidRPr="00312C1F">
        <w:rPr>
          <w:rFonts w:ascii="Times New Roman" w:eastAsia="Times New Roman" w:hAnsi="Times New Roman" w:cs="Times New Roman"/>
          <w:sz w:val="28"/>
          <w:szCs w:val="28"/>
        </w:rPr>
        <w:t>Зимарев</w:t>
      </w:r>
      <w:proofErr w:type="spellEnd"/>
      <w:r w:rsidRPr="00312C1F">
        <w:rPr>
          <w:rFonts w:ascii="Times New Roman" w:eastAsia="Times New Roman" w:hAnsi="Times New Roman" w:cs="Times New Roman"/>
          <w:sz w:val="28"/>
          <w:szCs w:val="28"/>
        </w:rPr>
        <w:tab/>
        <w:t xml:space="preserve">   ____________ В.И. Бочков</w:t>
      </w:r>
    </w:p>
    <w:p w:rsidR="00312C1F" w:rsidRPr="00312C1F" w:rsidRDefault="00312C1F" w:rsidP="00312C1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12C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12C1F" w:rsidRPr="00312C1F" w:rsidRDefault="00312C1F" w:rsidP="00312C1F">
      <w:pPr>
        <w:tabs>
          <w:tab w:val="center" w:pos="4678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312C1F">
        <w:rPr>
          <w:rFonts w:ascii="Times New Roman" w:eastAsia="Times New Roman" w:hAnsi="Times New Roman" w:cs="Times New Roman"/>
          <w:sz w:val="28"/>
          <w:szCs w:val="28"/>
        </w:rPr>
        <w:t xml:space="preserve">    «____</w:t>
      </w:r>
      <w:proofErr w:type="gramStart"/>
      <w:r w:rsidRPr="00312C1F"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 w:rsidRPr="00312C1F">
        <w:rPr>
          <w:rFonts w:ascii="Times New Roman" w:eastAsia="Times New Roman" w:hAnsi="Times New Roman" w:cs="Times New Roman"/>
          <w:sz w:val="28"/>
          <w:szCs w:val="28"/>
        </w:rPr>
        <w:t>__________2023 г.                          «___</w:t>
      </w:r>
      <w:proofErr w:type="gramStart"/>
      <w:r w:rsidRPr="00312C1F"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 w:rsidRPr="00312C1F">
        <w:rPr>
          <w:rFonts w:ascii="Times New Roman" w:eastAsia="Times New Roman" w:hAnsi="Times New Roman" w:cs="Times New Roman"/>
          <w:sz w:val="28"/>
          <w:szCs w:val="28"/>
        </w:rPr>
        <w:t>________2023 г.</w:t>
      </w:r>
    </w:p>
    <w:p w:rsidR="00312C1F" w:rsidRPr="00312C1F" w:rsidRDefault="00312C1F" w:rsidP="00312C1F">
      <w:pPr>
        <w:spacing w:line="256" w:lineRule="auto"/>
        <w:jc w:val="right"/>
        <w:rPr>
          <w:rFonts w:ascii="Calibri" w:eastAsia="Times New Roman" w:hAnsi="Calibri" w:cs="Times New Roman"/>
        </w:rPr>
      </w:pPr>
    </w:p>
    <w:p w:rsidR="00312C1F" w:rsidRPr="00312C1F" w:rsidRDefault="00312C1F" w:rsidP="00312C1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:rsidR="00312C1F" w:rsidRPr="00312C1F" w:rsidRDefault="00312C1F" w:rsidP="00312C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C1F" w:rsidRPr="00312C1F" w:rsidRDefault="00312C1F" w:rsidP="00312C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C1F" w:rsidRPr="00312C1F" w:rsidRDefault="00312C1F" w:rsidP="00312C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C1F" w:rsidRPr="00312C1F" w:rsidRDefault="00312C1F" w:rsidP="00312C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C1F" w:rsidRPr="00312C1F" w:rsidRDefault="00312C1F" w:rsidP="00312C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2C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312C1F" w:rsidRPr="00312C1F" w:rsidRDefault="00312C1F" w:rsidP="00312C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1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инструкций по охране труда по профессиям (должностям) видам работ</w:t>
      </w:r>
    </w:p>
    <w:p w:rsidR="00312C1F" w:rsidRPr="00312C1F" w:rsidRDefault="00312C1F" w:rsidP="00312C1F">
      <w:pPr>
        <w:tabs>
          <w:tab w:val="left" w:pos="3637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ГАПОУ «СЭК им. П. </w:t>
      </w:r>
      <w:proofErr w:type="spellStart"/>
      <w:r w:rsidRPr="00312C1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Мачнева</w:t>
      </w:r>
      <w:proofErr w:type="spellEnd"/>
      <w:r w:rsidRPr="00312C1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12C1F" w:rsidRPr="00312C1F" w:rsidRDefault="00312C1F" w:rsidP="00312C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C1F" w:rsidRPr="00312C1F" w:rsidRDefault="00312C1F" w:rsidP="00312C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C1F" w:rsidRPr="00312C1F" w:rsidRDefault="00312C1F" w:rsidP="00312C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C1F" w:rsidRPr="00312C1F" w:rsidRDefault="00312C1F" w:rsidP="00312C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C1F" w:rsidRPr="00312C1F" w:rsidRDefault="00312C1F" w:rsidP="00312C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СОГЛАСОВАНО</w:t>
      </w:r>
    </w:p>
    <w:p w:rsidR="00312C1F" w:rsidRPr="00312C1F" w:rsidRDefault="00312C1F" w:rsidP="00312C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Председатель Совета </w:t>
      </w:r>
    </w:p>
    <w:p w:rsidR="00312C1F" w:rsidRPr="00312C1F" w:rsidRDefault="00312C1F" w:rsidP="00312C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ГАПОУ «СЭК им. П. </w:t>
      </w:r>
      <w:proofErr w:type="spellStart"/>
      <w:r w:rsidRPr="00312C1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Мачнева</w:t>
      </w:r>
      <w:proofErr w:type="spellEnd"/>
      <w:r w:rsidRPr="00312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312C1F" w:rsidRPr="00312C1F" w:rsidRDefault="00312C1F" w:rsidP="00312C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C1F" w:rsidRPr="00312C1F" w:rsidRDefault="00312C1F" w:rsidP="00312C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_____________А.Г. Тарасов </w:t>
      </w:r>
    </w:p>
    <w:p w:rsidR="00312C1F" w:rsidRPr="00312C1F" w:rsidRDefault="00312C1F" w:rsidP="00312C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C1F" w:rsidRPr="00312C1F" w:rsidRDefault="00312C1F" w:rsidP="00312C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</w:t>
      </w:r>
      <w:proofErr w:type="gramStart"/>
      <w:r w:rsidRPr="00312C1F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312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___________2023 г.    </w:t>
      </w:r>
    </w:p>
    <w:p w:rsidR="00312C1F" w:rsidRPr="00312C1F" w:rsidRDefault="00312C1F" w:rsidP="00312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C1F" w:rsidRPr="00312C1F" w:rsidRDefault="00312C1F" w:rsidP="00312C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C1F" w:rsidRPr="00312C1F" w:rsidRDefault="00312C1F" w:rsidP="00312C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C1F" w:rsidRPr="00312C1F" w:rsidRDefault="00312C1F" w:rsidP="00312C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C1F" w:rsidRPr="00312C1F" w:rsidRDefault="00312C1F" w:rsidP="00312C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C1F" w:rsidRPr="00312C1F" w:rsidRDefault="00312C1F" w:rsidP="00312C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C1F" w:rsidRPr="00312C1F" w:rsidRDefault="00312C1F" w:rsidP="00312C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C1F" w:rsidRPr="00312C1F" w:rsidRDefault="00312C1F" w:rsidP="00312C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C1F" w:rsidRPr="00312C1F" w:rsidRDefault="00312C1F" w:rsidP="00312C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C1F" w:rsidRPr="00312C1F" w:rsidRDefault="00312C1F" w:rsidP="00312C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1F">
        <w:rPr>
          <w:rFonts w:ascii="Times New Roman" w:eastAsia="Times New Roman" w:hAnsi="Times New Roman" w:cs="Times New Roman"/>
          <w:sz w:val="27"/>
          <w:szCs w:val="27"/>
          <w:lang w:eastAsia="ru-RU"/>
        </w:rPr>
        <w:t>г. Самара</w:t>
      </w:r>
    </w:p>
    <w:p w:rsidR="00312C1F" w:rsidRPr="00312C1F" w:rsidRDefault="00312C1F" w:rsidP="00312C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1F">
        <w:rPr>
          <w:rFonts w:ascii="Times New Roman" w:eastAsia="Times New Roman" w:hAnsi="Times New Roman" w:cs="Times New Roman"/>
          <w:sz w:val="27"/>
          <w:szCs w:val="27"/>
          <w:lang w:eastAsia="ru-RU"/>
        </w:rPr>
        <w:t>2023 год.</w:t>
      </w:r>
    </w:p>
    <w:tbl>
      <w:tblPr>
        <w:tblW w:w="9075" w:type="dxa"/>
        <w:tblCellSpacing w:w="7" w:type="dxa"/>
        <w:tblInd w:w="134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7"/>
        <w:gridCol w:w="974"/>
        <w:gridCol w:w="128"/>
        <w:gridCol w:w="2271"/>
        <w:gridCol w:w="3105"/>
        <w:gridCol w:w="29"/>
        <w:gridCol w:w="1129"/>
        <w:gridCol w:w="1412"/>
      </w:tblGrid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r w:rsidRPr="00312C1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п/п</w:t>
            </w: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Номер инструкции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Наименование инструкции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  <w:p w:rsidR="00312C1F" w:rsidRPr="00312C1F" w:rsidRDefault="00312C1F" w:rsidP="00312C1F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2C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Утвержде-ния</w:t>
            </w:r>
            <w:proofErr w:type="spellEnd"/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  <w:hideMark/>
          </w:tcPr>
          <w:p w:rsidR="00312C1F" w:rsidRPr="00312C1F" w:rsidRDefault="00312C1F" w:rsidP="00312C1F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C1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Плано</w:t>
            </w:r>
            <w:proofErr w:type="spellEnd"/>
            <w:r w:rsidRPr="00312C1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-вый срок </w:t>
            </w:r>
            <w:proofErr w:type="spellStart"/>
            <w:r w:rsidRPr="00312C1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провер-ки</w:t>
            </w:r>
            <w:proofErr w:type="spellEnd"/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  <w:hideMark/>
          </w:tcPr>
          <w:p w:rsidR="00312C1F" w:rsidRPr="00312C1F" w:rsidRDefault="00312C1F" w:rsidP="00312C1F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5.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9047" w:type="dxa"/>
            <w:gridSpan w:val="8"/>
            <w:tcBorders>
              <w:top w:val="outset" w:sz="6" w:space="0" w:color="00000A"/>
              <w:left w:val="nil"/>
              <w:bottom w:val="outset" w:sz="6" w:space="0" w:color="00000A"/>
              <w:right w:val="nil"/>
            </w:tcBorders>
            <w:hideMark/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119" w:line="252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12C1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Инструкции по охране труда по должности (профессии)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№01-23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директора колледжа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№02-23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</w:t>
            </w: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LINK Excel.Sheet.12 "C:\\Users\\ВН и СА\\AppData\\Local\\Temp\\Temp11_22.46.2. Список и штатка .zip\\Список персонала.xlsx" "Лист1!R130C3" \a \f 4 \h  \* MERGEFORMAT </w:instrText>
            </w: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первого заместителя директора</w:t>
            </w: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№03-23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главного бухгалтера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№04-23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заместителя директора по учебной работе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№05-23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заместителя директора по СВР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№06-23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заместителя директора по учебно-производственной работе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№07-23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заместителя директора по безопасности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№002-23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</w:t>
            </w:r>
          </w:p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юрисконсульта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B6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№003 -23</w:t>
            </w:r>
            <w:r w:rsidR="00B634DF"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634DF"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социального педагога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№004-23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слесаря сантехника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B6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№004 -23</w:t>
            </w:r>
            <w:r w:rsidR="00B634DF"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634DF"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слесаря сантехника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№005-23</w:t>
            </w:r>
          </w:p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уборщика</w:t>
            </w:r>
          </w:p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служебных помещений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№005 -23</w:t>
            </w:r>
            <w:r w:rsidR="00B634DF"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634DF"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уборщика</w:t>
            </w:r>
          </w:p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служебных помещений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№006-23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дворника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B6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№006 -23</w:t>
            </w:r>
            <w:r w:rsidR="00B634DF"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634DF"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дворника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№007-23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рабочего по комплексному обслуживанию зданий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№008-23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плотника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№009-23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сторожа (вахтера)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№010-23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электромонтера по ремонту и обслуживанию электрооборудования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№011-23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медицинской сестры медицинского кабинета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№012-23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фельдшера</w:t>
            </w:r>
          </w:p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медицинского кабинета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rHeight w:val="1007"/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№013-23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охране труда для </w:t>
            </w:r>
          </w:p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 учебно-методическим отделом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№014-23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методиста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№015-23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педагога - организатора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№016-23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преподавателя– организатора ОБЖД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rHeight w:val="666"/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№017-23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библиотекаря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№018-23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охране труда заведующего </w:t>
            </w:r>
            <w:proofErr w:type="spellStart"/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Сургутским</w:t>
            </w:r>
            <w:proofErr w:type="spellEnd"/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филиалом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№019-23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заведующего кафедрой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№020-23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заведующего общежитием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№021-23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руководителя факультета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№022-23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преподавателя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№023-23</w:t>
            </w:r>
          </w:p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секретаря руководителя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rHeight w:val="986"/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№024-23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секретаря учебной части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№025-23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специалиста по кадрам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№026-23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руководителя административно- хозяйственного отдела</w:t>
            </w:r>
            <w:r w:rsidRPr="00312C1F">
              <w:rPr>
                <w:rFonts w:ascii="Times New Roman" w:eastAsia="Times New Roman" w:hAnsi="Times New Roman" w:cs="Times New Roman"/>
                <w:color w:val="FFFF00"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№027-23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старшего лаборанта (лаборанта)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№028-23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воспитателя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rHeight w:val="1013"/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№029-23</w:t>
            </w:r>
          </w:p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</w:t>
            </w:r>
          </w:p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инженера по защите информации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№030-23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гардеробщика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№031-23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инспектора по кадрам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№032-23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архивариуса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№033-23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охране труда для руководителя культурно-молодежного центра 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№034-23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кастелянши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№035-23</w:t>
            </w:r>
          </w:p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руководитель социально-педагогического отдела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№036-23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техника</w:t>
            </w:r>
          </w:p>
          <w:p w:rsidR="00312C1F" w:rsidRPr="00312C1F" w:rsidRDefault="00312C1F" w:rsidP="00312C1F">
            <w:pPr>
              <w:tabs>
                <w:tab w:val="left" w:pos="11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защите информации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№037-23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водителя автомобиля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№038-23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tabs>
                <w:tab w:val="left" w:pos="285"/>
                <w:tab w:val="left" w:pos="374"/>
                <w:tab w:val="left" w:pos="802"/>
                <w:tab w:val="left" w:pos="102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</w:t>
            </w:r>
          </w:p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тренера - преподавателя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№039-23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специалиста по охране труда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№040-23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</w:t>
            </w:r>
          </w:p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педагога дополнительного образования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№041-23</w:t>
            </w:r>
          </w:p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</w:t>
            </w:r>
          </w:p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специалиста по закупкам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№042-23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заместителя главного бухгалтера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№043-23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бухгалтера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№044-23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охране труда для ведущего инженера 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№045-23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старшего методиста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№046-23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старшего мастера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№047-23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заведующего складом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№048-23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слесаря-электрика по ремонту автомобилей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№049-23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педагога психолога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№050-23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делопроизводителя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№051-23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мастера производственного обучения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№052-23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инженера по организации эксплуатации и ремонту зданий и помещений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№053-23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заведующего хозяйством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№054-23 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коменданта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№055-23 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охране труда для уборщика служебных помещений </w:t>
            </w:r>
            <w:proofErr w:type="spellStart"/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Сургутского</w:t>
            </w:r>
            <w:proofErr w:type="spellEnd"/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филиала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B634DF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№056-23 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заведующего музеем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B634DF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№057-23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профконсультанта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B634DF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№058-23 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дежурного по общежитию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№059-23 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инженера-программиста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№060-23 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техника- программиста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№061-23 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начальника гаража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№062-23 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художника</w:t>
            </w: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B634DF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№063-23 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механика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№064-23 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секретаря - машинистки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№065-23 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спортсмена-инструктора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B634DF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№066-23 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диспетчера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  <w:color w:val="FF0000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B634DF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№067-23 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охране труда для библиотекаря </w:t>
            </w:r>
            <w:proofErr w:type="spellStart"/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Сургутского</w:t>
            </w:r>
            <w:proofErr w:type="spellEnd"/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филиала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№068-23 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руководителя физвоспитания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B634DF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№069-23 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руководителя ресурсного центра профессионального образования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B634DF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№070-23 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охране труда для секретаря учебной части </w:t>
            </w:r>
            <w:proofErr w:type="spellStart"/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Сургутского</w:t>
            </w:r>
            <w:proofErr w:type="spellEnd"/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филиала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B634DF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№071-23 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преподавателя (мастера п/о) по предмету «Устройство автомобиля»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B634DF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№072-23 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 для  жестянщика с умением выполнять ремонтно-кузовные работы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№073-23 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охране труда отделочников (маляров, штукатуров, плиточников, </w:t>
            </w: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мозаичников, облицовщиков)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B634DF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№074-23 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охране труда для </w:t>
            </w:r>
            <w:proofErr w:type="spellStart"/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электрогазосварщиков</w:t>
            </w:r>
            <w:proofErr w:type="spellEnd"/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B634DF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№075-23 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 для  каменщиков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B634DF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№076-23 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tabs>
                <w:tab w:val="left" w:pos="374"/>
                <w:tab w:val="left" w:pos="802"/>
                <w:tab w:val="left" w:pos="102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 для монтажника радиоэлектронной аппаратуры и приборов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B634DF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№077-23 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 для монтажника санитарно-технических систем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B634DF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№078-23 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tabs>
                <w:tab w:val="left" w:pos="1253"/>
                <w:tab w:val="left" w:pos="1297"/>
                <w:tab w:val="center" w:pos="18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 для  слесарей по изготовлению деталей и узлов систем вентиляции, кондиционирования воздуха, пневмотранспорта и аспирации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1108" w:type="dxa"/>
            <w:gridSpan w:val="3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numPr>
                <w:ilvl w:val="0"/>
                <w:numId w:val="2"/>
              </w:numPr>
              <w:spacing w:after="0" w:line="252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№079-23 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</w:t>
            </w:r>
          </w:p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рабочих строительных профессий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,1.08.</w:t>
            </w: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312C1F" w:rsidRPr="00312C1F" w:rsidTr="00312C1F">
        <w:trPr>
          <w:tblCellSpacing w:w="7" w:type="dxa"/>
        </w:trPr>
        <w:tc>
          <w:tcPr>
            <w:tcW w:w="9047" w:type="dxa"/>
            <w:gridSpan w:val="8"/>
            <w:tcBorders>
              <w:top w:val="outset" w:sz="6" w:space="0" w:color="00000A"/>
              <w:left w:val="nil"/>
              <w:bottom w:val="outset" w:sz="6" w:space="0" w:color="00000A"/>
              <w:right w:val="nil"/>
            </w:tcBorders>
            <w:hideMark/>
          </w:tcPr>
          <w:p w:rsidR="00312C1F" w:rsidRPr="00312C1F" w:rsidRDefault="00312C1F" w:rsidP="00312C1F">
            <w:pPr>
              <w:numPr>
                <w:ilvl w:val="0"/>
                <w:numId w:val="4"/>
              </w:numPr>
              <w:spacing w:after="200" w:line="252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312C1F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>Инструкци</w:t>
            </w:r>
            <w:proofErr w:type="spellEnd"/>
            <w:r w:rsidRPr="00312C1F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>и</w:t>
            </w:r>
            <w:r w:rsidRPr="00312C1F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12C1F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>по</w:t>
            </w:r>
            <w:proofErr w:type="spellEnd"/>
            <w:r w:rsidRPr="00312C1F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12C1F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>видам</w:t>
            </w:r>
            <w:proofErr w:type="spellEnd"/>
            <w:r w:rsidRPr="00312C1F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12C1F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>работ</w:t>
            </w:r>
            <w:proofErr w:type="spellEnd"/>
          </w:p>
        </w:tc>
      </w:tr>
      <w:tr w:rsidR="00312C1F" w:rsidRPr="00312C1F" w:rsidTr="00312C1F">
        <w:trPr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B634D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№101-23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при работе с лестницами и стремянками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B634D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№102-23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при работе с применением переносных электроинструментов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B634D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№103-23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охране труда при работе на </w:t>
            </w: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персональном компьютере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B634D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№104-23</w:t>
            </w:r>
          </w:p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при проведении массовых работ по уборке территории (субботника).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B634D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№105-23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в столярной мастерской колледжа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1029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B634D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№106-23</w:t>
            </w:r>
          </w:p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при проведении лабораторных и практических работ по биологии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490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7.</w:t>
            </w: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B634D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№107-23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в учебных мастерских колледжа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B634D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№108-23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 при очистки крыш от снега и наледи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Default="00B634D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№109-23</w:t>
            </w:r>
          </w:p>
          <w:p w:rsidR="00B634DF" w:rsidRDefault="00B634D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34DF" w:rsidRPr="00312C1F" w:rsidRDefault="00B634D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ответственного за электрохозяйство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955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Default="00B634D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№110-23</w:t>
            </w:r>
          </w:p>
          <w:p w:rsidR="00B634DF" w:rsidRDefault="00B634D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34DF" w:rsidRPr="00312C1F" w:rsidRDefault="00B634D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работников с 1 – ой квалификационной группой по электробезопасности</w:t>
            </w:r>
          </w:p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электротехнического</w:t>
            </w:r>
          </w:p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персонала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955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B634D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№111-23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и техники безопасности для пользователей бытовых электроприборов учебно-</w:t>
            </w: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производственных корпусах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955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№112</w:t>
            </w:r>
            <w:r w:rsidR="00B63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-23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и техники безопасности для пользователей бытовых электроприборов в общежитии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668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B634D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№113-23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для работы в химическом кабинете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955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B634D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№114-23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при проведении лабораторных  работ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955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B634D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№116-23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в кабинете химии по электробезопасности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715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B634D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№117-23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оказанию доврачебной помощи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955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B634DF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№118-23 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правилам безопасного устройства и эксплуатации газосварочного оборудования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342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</w:t>
            </w:r>
            <w:r w:rsidR="00B63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РУКЦИЯ №119-23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электробезопасности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1008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B634DF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№120-23 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при выполнении погрузочно-разгрузочных работ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608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B634DF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№121-23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tabs>
                <w:tab w:val="left" w:pos="8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при работе на ножницах комбинированных Н-513 и пресс – ножницах (229А)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723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№1</w:t>
            </w:r>
            <w:r w:rsidR="00B63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22-23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при работе со сварочным трансформатором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578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B634DF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№123-23 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при ручной обработке древесины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594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B634DF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№124-23 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при механической обработке древесины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550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2001A9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№125-23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при работе на ленточно-пильном станке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955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2001A9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№126-23 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при работе на круглопильном универсальном станке ЦБ-2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440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2001A9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№127-23 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при работе на торцовочном станке для поперечной распиловки древесины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739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</w:t>
            </w:r>
            <w:r w:rsidR="00200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УКЦИЯ №128-23 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при работе на токарном станке по древесине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612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2001A9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№129-23 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при работе на фуговальном станке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412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2001A9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№130-23 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при работе на рейсмусовом станке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955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2001A9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№131-23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при работе на шипорезном и фрезерном стенке по обработке древесины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955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2001A9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№132-23 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при работе на сверлильно-пазовальном и долбежном станке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772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2001A9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№133-23 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при работе на шлифовальном станке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955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2001A9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№124-23 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охране труда при работе на </w:t>
            </w:r>
            <w:proofErr w:type="spellStart"/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деревообрабатываю-щем</w:t>
            </w:r>
            <w:proofErr w:type="spellEnd"/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комбинированном станке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955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2001A9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№125-23 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при выполнении слесарных работ в учебно-производственных мастерских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574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2001A9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№126-23 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при работе на листогибочном станке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955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2001A9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№127-23 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при работе на станке для резки стального листа ВМС-103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955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2001A9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№128-23 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охране труда при работе с </w:t>
            </w:r>
            <w:proofErr w:type="spellStart"/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электрофицированным</w:t>
            </w:r>
            <w:proofErr w:type="spellEnd"/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инструментом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649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2001A9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№129-23 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при работе с кран-балками, электросталями, управляемыми с пола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578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2001A9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№130-23 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при  работе  на  трубонарезных  станках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955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2001A9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№131-23 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при работе на машине электрической контактной точечной сварке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310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</w:t>
            </w:r>
            <w:r w:rsidR="00200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СТРУКЦИЯ №132-23 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при газопламенных работах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723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2001A9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№133-23 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при работе на токарном станке по металлу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580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2001A9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№134-23 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при работе на токарно-револьверных станках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664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2001A9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№135-23 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при работе на фрезерном станке по металлу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605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2001A9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№136-23 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при работе на резьбонарезных станках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703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2001A9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№137-23 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при работе на сверлильных станках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955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2001A9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№138-23 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tabs>
                <w:tab w:val="center" w:pos="171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По охране труда при работе на подъемнике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955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2001A9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№139-23 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при работе на ножницах (гильотинах)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955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2001A9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№140-23 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при работе в кабинете химии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672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2001A9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№141-23 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при проведении полевой геодезической практике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599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2001A9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№142-23 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при проведении демонстрационных опытов по химии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556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2001A9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№143-23 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охране труда по обслуживанию установки по испытанию </w:t>
            </w:r>
            <w:proofErr w:type="spellStart"/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электросхемы</w:t>
            </w:r>
            <w:proofErr w:type="spellEnd"/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прочность изоляции при капитально - восстановительном ремонте компрессорных холодильников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599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2001A9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№144-23 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при выполнении полевых работ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275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2001A9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№145-23 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при вождении тракторов, бульдозеров и самоходных сельскохозяйственных машин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581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№146-23 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при работе в кабинете информатики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отп</w:t>
            </w:r>
            <w:proofErr w:type="spellEnd"/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????</w:t>
            </w:r>
          </w:p>
        </w:tc>
      </w:tr>
      <w:tr w:rsidR="00312C1F" w:rsidRPr="00312C1F" w:rsidTr="00312C1F">
        <w:trPr>
          <w:trHeight w:val="225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2001A9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№147-23 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при работе по ремонту электрооборудования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290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2001A9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№148-23 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при работе по выполнению электромонтажных работ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672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2001A9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№149-23 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охране труда при работе по </w:t>
            </w:r>
            <w:proofErr w:type="spellStart"/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электропаянии</w:t>
            </w:r>
            <w:proofErr w:type="spellEnd"/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558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2001A9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№150-23 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при работе с применением переносных электроинструментов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79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2001A9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№151-23 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при эксплуатации электроустановок до 1000В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156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2001A9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№152-23 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при работе с проекционной аппаратурой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384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2001A9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№153-23 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при проведении лабораторных работ по физике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509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2001A9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№154-23 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при работе в кабинете биологии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trHeight w:val="509"/>
          <w:tblCellSpacing w:w="7" w:type="dxa"/>
        </w:trPr>
        <w:tc>
          <w:tcPr>
            <w:tcW w:w="980" w:type="dxa"/>
            <w:gridSpan w:val="2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№155-23 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при работе с электронными средствами обучения (ЭСО)</w:t>
            </w:r>
          </w:p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gridBefore w:val="1"/>
          <w:wBefore w:w="6" w:type="dxa"/>
          <w:tblCellSpacing w:w="7" w:type="dxa"/>
        </w:trPr>
        <w:tc>
          <w:tcPr>
            <w:tcW w:w="9027" w:type="dxa"/>
            <w:gridSpan w:val="7"/>
            <w:tcBorders>
              <w:top w:val="outset" w:sz="6" w:space="0" w:color="00000A"/>
              <w:left w:val="nil"/>
              <w:bottom w:val="outset" w:sz="6" w:space="0" w:color="00000A"/>
              <w:right w:val="nil"/>
            </w:tcBorders>
            <w:hideMark/>
          </w:tcPr>
          <w:p w:rsidR="00312C1F" w:rsidRPr="00312C1F" w:rsidRDefault="00312C1F" w:rsidP="00312C1F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Инструкции по пожарной безопасности</w:t>
            </w:r>
          </w:p>
        </w:tc>
      </w:tr>
      <w:tr w:rsidR="00312C1F" w:rsidRPr="00312C1F" w:rsidTr="00312C1F">
        <w:trPr>
          <w:gridBefore w:val="1"/>
          <w:wBefore w:w="6" w:type="dxa"/>
          <w:tblCellSpacing w:w="7" w:type="dxa"/>
        </w:trPr>
        <w:tc>
          <w:tcPr>
            <w:tcW w:w="960" w:type="dxa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№201-23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пожарной безопасности </w:t>
            </w:r>
            <w:proofErr w:type="spellStart"/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общеобъектовая</w:t>
            </w:r>
            <w:proofErr w:type="spellEnd"/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gridBefore w:val="1"/>
          <w:wBefore w:w="6" w:type="dxa"/>
          <w:tblCellSpacing w:w="7" w:type="dxa"/>
        </w:trPr>
        <w:tc>
          <w:tcPr>
            <w:tcW w:w="960" w:type="dxa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№202-23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пожарной безопасности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gridBefore w:val="1"/>
          <w:wBefore w:w="6" w:type="dxa"/>
          <w:tblCellSpacing w:w="7" w:type="dxa"/>
        </w:trPr>
        <w:tc>
          <w:tcPr>
            <w:tcW w:w="960" w:type="dxa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№203-23</w:t>
            </w:r>
          </w:p>
        </w:tc>
        <w:tc>
          <w:tcPr>
            <w:tcW w:w="3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обеспечению пожарной безопасности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gridBefore w:val="1"/>
          <w:wBefore w:w="6" w:type="dxa"/>
          <w:tblCellSpacing w:w="7" w:type="dxa"/>
        </w:trPr>
        <w:tc>
          <w:tcPr>
            <w:tcW w:w="960" w:type="dxa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2C1F" w:rsidRPr="00312C1F" w:rsidRDefault="00312C1F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</w:t>
            </w:r>
            <w:r w:rsidR="00200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УКЦИЯ №204-23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проведению вводного инструктажа по пожарной безопасности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gridBefore w:val="1"/>
          <w:wBefore w:w="6" w:type="dxa"/>
          <w:tblCellSpacing w:w="7" w:type="dxa"/>
        </w:trPr>
        <w:tc>
          <w:tcPr>
            <w:tcW w:w="960" w:type="dxa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2C1F" w:rsidRPr="00312C1F" w:rsidRDefault="002001A9" w:rsidP="00312C1F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№205-23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Calibri" w:hAnsi="Times New Roman" w:cs="Calibri Light"/>
                <w:sz w:val="28"/>
                <w:szCs w:val="28"/>
              </w:rPr>
            </w:pPr>
            <w:r w:rsidRPr="00312C1F">
              <w:rPr>
                <w:rFonts w:ascii="Times New Roman" w:eastAsia="Calibri" w:hAnsi="Times New Roman" w:cs="Calibri Light"/>
                <w:sz w:val="28"/>
                <w:szCs w:val="28"/>
              </w:rPr>
              <w:t>Порядок действий персонала по обеспечению быстрой и безопасной эвакуации людей при пожаре</w:t>
            </w:r>
          </w:p>
        </w:tc>
        <w:tc>
          <w:tcPr>
            <w:tcW w:w="114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gridBefore w:val="1"/>
          <w:wBefore w:w="6" w:type="dxa"/>
          <w:trHeight w:val="580"/>
          <w:tblCellSpacing w:w="7" w:type="dxa"/>
        </w:trPr>
        <w:tc>
          <w:tcPr>
            <w:tcW w:w="9027" w:type="dxa"/>
            <w:gridSpan w:val="7"/>
            <w:tcBorders>
              <w:top w:val="outset" w:sz="6" w:space="0" w:color="00000A"/>
              <w:left w:val="nil"/>
              <w:bottom w:val="outset" w:sz="6" w:space="0" w:color="00000A"/>
              <w:right w:val="nil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 Инструкции по охране труда и техники безопасности</w:t>
            </w:r>
          </w:p>
        </w:tc>
      </w:tr>
      <w:tr w:rsidR="00312C1F" w:rsidRPr="00312C1F" w:rsidTr="00312C1F">
        <w:trPr>
          <w:gridBefore w:val="1"/>
          <w:wBefore w:w="6" w:type="dxa"/>
          <w:tblCellSpacing w:w="7" w:type="dxa"/>
        </w:trPr>
        <w:tc>
          <w:tcPr>
            <w:tcW w:w="960" w:type="dxa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№301-23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ind w:left="15" w:right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</w:t>
            </w: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охране труда и техники безопасности для проведения демонстрационного экзамена по компетенции: «Обслуживание ремонт оборудования релейной защиты и автоматики»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gridBefore w:val="1"/>
          <w:wBefore w:w="6" w:type="dxa"/>
          <w:tblCellSpacing w:w="7" w:type="dxa"/>
        </w:trPr>
        <w:tc>
          <w:tcPr>
            <w:tcW w:w="960" w:type="dxa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№302-23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</w:t>
            </w: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охране труда и техники безопасности экспертов для проведения демонстрационного экзамена по компетенции: «обслуживание и ремонту оборудования релейной защиты и автоматики»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gridBefore w:val="1"/>
          <w:wBefore w:w="6" w:type="dxa"/>
          <w:trHeight w:val="1105"/>
          <w:tblCellSpacing w:w="7" w:type="dxa"/>
        </w:trPr>
        <w:tc>
          <w:tcPr>
            <w:tcW w:w="960" w:type="dxa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№303-23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</w:t>
            </w: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охране труда и техники безопасности экспертов при проведении демонстрационного экзамена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gridBefore w:val="1"/>
          <w:wBefore w:w="6" w:type="dxa"/>
          <w:tblCellSpacing w:w="7" w:type="dxa"/>
        </w:trPr>
        <w:tc>
          <w:tcPr>
            <w:tcW w:w="960" w:type="dxa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№304-23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</w:t>
            </w: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охране труда и техники безопасности для экспертов при выполнении работ с </w:t>
            </w: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персональным компьютером</w:t>
            </w:r>
          </w:p>
          <w:p w:rsidR="00312C1F" w:rsidRPr="00312C1F" w:rsidRDefault="00312C1F" w:rsidP="00312C1F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(Модуль HWD, Модуль SWD, Модуль FF)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gridBefore w:val="1"/>
          <w:wBefore w:w="6" w:type="dxa"/>
          <w:tblCellSpacing w:w="7" w:type="dxa"/>
        </w:trPr>
        <w:tc>
          <w:tcPr>
            <w:tcW w:w="960" w:type="dxa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№305-23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ind w:left="15" w:righ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</w:t>
            </w: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охране труда и техники безопасности для экспертов при выполнении и проверке часть 3 (Монтаж и измерения) и подготовке и проверке модуля FF, при проведении демонстрационного экзамена  по компетенции «Электроника»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gridBefore w:val="1"/>
          <w:wBefore w:w="6" w:type="dxa"/>
          <w:tblCellSpacing w:w="7" w:type="dxa"/>
        </w:trPr>
        <w:tc>
          <w:tcPr>
            <w:tcW w:w="960" w:type="dxa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6..</w:t>
            </w: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№306-23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</w:t>
            </w: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охране труда и техники безопасности для участников при выполнении </w:t>
            </w:r>
            <w:proofErr w:type="spellStart"/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Mодуля</w:t>
            </w:r>
            <w:proofErr w:type="spellEnd"/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HWD, часть 3 (Монтаж и измерения) и Модуля FF</w:t>
            </w:r>
          </w:p>
          <w:p w:rsidR="00312C1F" w:rsidRPr="00312C1F" w:rsidRDefault="00312C1F" w:rsidP="00312C1F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проведении демонстрационного экзамена  по компетенции «Электроника»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gridBefore w:val="1"/>
          <w:wBefore w:w="6" w:type="dxa"/>
          <w:tblCellSpacing w:w="7" w:type="dxa"/>
        </w:trPr>
        <w:tc>
          <w:tcPr>
            <w:tcW w:w="960" w:type="dxa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№307-23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tLeast"/>
              <w:ind w:left="15" w:righ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</w:t>
            </w: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охране труда и техники безопасности электросварщика при проведении демонстрационного экзамена по стандартам </w:t>
            </w:r>
            <w:proofErr w:type="spellStart"/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Ворлдскиллс</w:t>
            </w:r>
            <w:proofErr w:type="spellEnd"/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Россия по компетенции: 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gridBefore w:val="1"/>
          <w:wBefore w:w="6" w:type="dxa"/>
          <w:tblCellSpacing w:w="7" w:type="dxa"/>
        </w:trPr>
        <w:tc>
          <w:tcPr>
            <w:tcW w:w="960" w:type="dxa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№308-23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</w:t>
            </w: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охране труда и техники безопасности при выполнении электросварки в защитном газе при проведении        демонстрационного экзамена</w:t>
            </w:r>
          </w:p>
          <w:p w:rsidR="00312C1F" w:rsidRPr="00312C1F" w:rsidRDefault="00312C1F" w:rsidP="00312C1F">
            <w:pPr>
              <w:spacing w:after="0" w:line="28" w:lineRule="exact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1F" w:rsidRPr="00312C1F" w:rsidRDefault="00312C1F" w:rsidP="00312C1F">
            <w:pPr>
              <w:spacing w:after="0" w:line="240" w:lineRule="atLeast"/>
              <w:ind w:left="15" w:righ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стандартам </w:t>
            </w:r>
            <w:proofErr w:type="spellStart"/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Ворлдскиллс</w:t>
            </w:r>
            <w:proofErr w:type="spellEnd"/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Россия по компетенции: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gridBefore w:val="1"/>
          <w:wBefore w:w="6" w:type="dxa"/>
          <w:tblCellSpacing w:w="7" w:type="dxa"/>
        </w:trPr>
        <w:tc>
          <w:tcPr>
            <w:tcW w:w="960" w:type="dxa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№309-23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</w:t>
            </w: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охране труда и техники безопасности при работе на </w:t>
            </w:r>
            <w:proofErr w:type="spellStart"/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листогибе</w:t>
            </w:r>
            <w:proofErr w:type="spellEnd"/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gridBefore w:val="1"/>
          <w:wBefore w:w="6" w:type="dxa"/>
          <w:tblCellSpacing w:w="7" w:type="dxa"/>
        </w:trPr>
        <w:tc>
          <w:tcPr>
            <w:tcW w:w="960" w:type="dxa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№310-23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ind w:left="15" w:right="-2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</w:t>
            </w: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охране труда и техники безопасности для участников при проведении демонстрационного экзамена</w:t>
            </w:r>
          </w:p>
          <w:p w:rsidR="00312C1F" w:rsidRPr="00312C1F" w:rsidRDefault="00312C1F" w:rsidP="00312C1F">
            <w:pPr>
              <w:spacing w:after="0" w:line="240" w:lineRule="auto"/>
              <w:ind w:left="15" w:right="-2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компетенции №15 «сантехника и отопление»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gridBefore w:val="1"/>
          <w:wBefore w:w="6" w:type="dxa"/>
          <w:tblCellSpacing w:w="7" w:type="dxa"/>
        </w:trPr>
        <w:tc>
          <w:tcPr>
            <w:tcW w:w="960" w:type="dxa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11.</w:t>
            </w: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№311-23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</w:t>
            </w: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охране труда и техники безопасности для экспертов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gridBefore w:val="1"/>
          <w:wBefore w:w="6" w:type="dxa"/>
          <w:tblCellSpacing w:w="7" w:type="dxa"/>
        </w:trPr>
        <w:tc>
          <w:tcPr>
            <w:tcW w:w="960" w:type="dxa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12.</w:t>
            </w: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№312-23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</w:t>
            </w: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охране труда и техники безопасности для участников при выполнении работ с персональным компьютером</w:t>
            </w:r>
          </w:p>
          <w:p w:rsidR="00312C1F" w:rsidRPr="00312C1F" w:rsidRDefault="00312C1F" w:rsidP="00312C1F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Модуль HWD, Модуль SWD, Модуль FF)при проведении демонстрационного экзамена  по компетенции «Электроника»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gridBefore w:val="1"/>
          <w:wBefore w:w="6" w:type="dxa"/>
          <w:tblCellSpacing w:w="7" w:type="dxa"/>
        </w:trPr>
        <w:tc>
          <w:tcPr>
            <w:tcW w:w="9027" w:type="dxa"/>
            <w:gridSpan w:val="7"/>
            <w:tcBorders>
              <w:top w:val="outset" w:sz="6" w:space="0" w:color="00000A"/>
              <w:left w:val="nil"/>
              <w:bottom w:val="outset" w:sz="6" w:space="0" w:color="00000A"/>
              <w:right w:val="nil"/>
            </w:tcBorders>
            <w:hideMark/>
          </w:tcPr>
          <w:p w:rsidR="00312C1F" w:rsidRPr="00312C1F" w:rsidRDefault="00312C1F" w:rsidP="00312C1F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4. Общие инструкции</w:t>
            </w:r>
          </w:p>
        </w:tc>
      </w:tr>
      <w:tr w:rsidR="00312C1F" w:rsidRPr="00312C1F" w:rsidTr="00312C1F">
        <w:trPr>
          <w:gridBefore w:val="1"/>
          <w:wBefore w:w="6" w:type="dxa"/>
          <w:tblCellSpacing w:w="7" w:type="dxa"/>
        </w:trPr>
        <w:tc>
          <w:tcPr>
            <w:tcW w:w="960" w:type="dxa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1.</w:t>
            </w: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№401-23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</w:t>
            </w: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проведению вводного инструктажа по охране труда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gridBefore w:val="1"/>
          <w:wBefore w:w="6" w:type="dxa"/>
          <w:tblCellSpacing w:w="7" w:type="dxa"/>
        </w:trPr>
        <w:tc>
          <w:tcPr>
            <w:tcW w:w="960" w:type="dxa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2.</w:t>
            </w: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№402-23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</w:t>
            </w: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проведению инструктажа по охране труда на рабочем месте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gridBefore w:val="1"/>
          <w:wBefore w:w="6" w:type="dxa"/>
          <w:tblCellSpacing w:w="7" w:type="dxa"/>
        </w:trPr>
        <w:tc>
          <w:tcPr>
            <w:tcW w:w="960" w:type="dxa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3.</w:t>
            </w: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№403-23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</w:t>
            </w: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действиям персонала при получении информации об угрозе совершения террористического акта</w:t>
            </w: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2C1F" w:rsidRPr="00312C1F" w:rsidTr="00312C1F">
        <w:trPr>
          <w:gridBefore w:val="1"/>
          <w:wBefore w:w="6" w:type="dxa"/>
          <w:tblCellSpacing w:w="7" w:type="dxa"/>
        </w:trPr>
        <w:tc>
          <w:tcPr>
            <w:tcW w:w="960" w:type="dxa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4.</w:t>
            </w:r>
          </w:p>
        </w:tc>
        <w:tc>
          <w:tcPr>
            <w:tcW w:w="238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№404-23</w:t>
            </w:r>
          </w:p>
        </w:tc>
        <w:tc>
          <w:tcPr>
            <w:tcW w:w="31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12C1F" w:rsidRPr="00312C1F" w:rsidRDefault="00312C1F" w:rsidP="00312C1F">
            <w:pPr>
              <w:shd w:val="clear" w:color="auto" w:fill="FFFFFF"/>
              <w:tabs>
                <w:tab w:val="left" w:pos="5645"/>
                <w:tab w:val="left" w:pos="83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безопасности во время бурь, ураганов, грозы</w:t>
            </w:r>
          </w:p>
          <w:p w:rsidR="00312C1F" w:rsidRPr="00312C1F" w:rsidRDefault="00312C1F" w:rsidP="0031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2C1F" w:rsidRPr="00312C1F" w:rsidRDefault="00312C1F" w:rsidP="00312C1F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</w:tcPr>
          <w:p w:rsidR="00312C1F" w:rsidRPr="00312C1F" w:rsidRDefault="00312C1F" w:rsidP="00312C1F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12C1F" w:rsidRPr="00312C1F" w:rsidRDefault="00312C1F" w:rsidP="00312C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C1F" w:rsidRPr="00312C1F" w:rsidRDefault="00312C1F" w:rsidP="00312C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по охране труда                                                </w:t>
      </w:r>
      <w:proofErr w:type="spellStart"/>
      <w:r w:rsidRPr="00312C1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Балмашнова</w:t>
      </w:r>
      <w:proofErr w:type="spellEnd"/>
      <w:r w:rsidRPr="00312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</w:t>
      </w:r>
    </w:p>
    <w:p w:rsidR="00312C1F" w:rsidRPr="00312C1F" w:rsidRDefault="00312C1F" w:rsidP="00312C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C1F" w:rsidRPr="00312C1F" w:rsidRDefault="00312C1F" w:rsidP="00312C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1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по охране труда                                                 Ивашова Н.В.</w:t>
      </w:r>
    </w:p>
    <w:p w:rsidR="00312C1F" w:rsidRPr="00312C1F" w:rsidRDefault="00312C1F" w:rsidP="00312C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C1F" w:rsidRPr="00312C1F" w:rsidRDefault="00312C1F" w:rsidP="00312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</w:p>
    <w:sectPr w:rsidR="00312C1F" w:rsidRPr="00312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760E5"/>
    <w:multiLevelType w:val="hybridMultilevel"/>
    <w:tmpl w:val="8B188592"/>
    <w:lvl w:ilvl="0" w:tplc="C1C05D78">
      <w:numFmt w:val="decimal"/>
      <w:lvlText w:val="%1."/>
      <w:lvlJc w:val="left"/>
      <w:pPr>
        <w:ind w:left="92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46F3ADB"/>
    <w:multiLevelType w:val="hybridMultilevel"/>
    <w:tmpl w:val="17F0D888"/>
    <w:lvl w:ilvl="0" w:tplc="ACC6AD62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51C"/>
    <w:rsid w:val="002001A9"/>
    <w:rsid w:val="00312C1F"/>
    <w:rsid w:val="004D5B65"/>
    <w:rsid w:val="00B634DF"/>
    <w:rsid w:val="00E7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5380E"/>
  <w15:chartTrackingRefBased/>
  <w15:docId w15:val="{9EAA0841-01F1-41C5-A5C9-96DC9ED53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12C1F"/>
    <w:pPr>
      <w:pBdr>
        <w:bottom w:val="thinThickSmallGap" w:sz="12" w:space="1" w:color="C45911"/>
      </w:pBdr>
      <w:spacing w:before="400" w:after="200" w:line="252" w:lineRule="auto"/>
      <w:jc w:val="center"/>
      <w:outlineLvl w:val="0"/>
    </w:pPr>
    <w:rPr>
      <w:rFonts w:ascii="Calibri Light" w:eastAsia="Calibri" w:hAnsi="Calibri Light" w:cs="Times New Roman"/>
      <w:caps/>
      <w:color w:val="833C0B"/>
      <w:spacing w:val="20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312C1F"/>
    <w:pPr>
      <w:pBdr>
        <w:bottom w:val="single" w:sz="4" w:space="1" w:color="823B0B"/>
      </w:pBdr>
      <w:spacing w:before="400" w:after="200" w:line="252" w:lineRule="auto"/>
      <w:jc w:val="center"/>
      <w:outlineLvl w:val="1"/>
    </w:pPr>
    <w:rPr>
      <w:rFonts w:ascii="Calibri Light" w:eastAsia="Calibri" w:hAnsi="Calibri Light" w:cs="Times New Roman"/>
      <w:caps/>
      <w:color w:val="833C0B"/>
      <w:spacing w:val="15"/>
      <w:sz w:val="24"/>
      <w:szCs w:val="24"/>
      <w:lang w:val="en-US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312C1F"/>
    <w:pPr>
      <w:pBdr>
        <w:top w:val="dotted" w:sz="4" w:space="1" w:color="823B0B"/>
        <w:bottom w:val="dotted" w:sz="4" w:space="1" w:color="823B0B"/>
      </w:pBdr>
      <w:spacing w:before="300" w:after="200" w:line="252" w:lineRule="auto"/>
      <w:jc w:val="center"/>
      <w:outlineLvl w:val="2"/>
    </w:pPr>
    <w:rPr>
      <w:rFonts w:ascii="Calibri Light" w:eastAsia="Calibri" w:hAnsi="Calibri Light" w:cs="Times New Roman"/>
      <w:caps/>
      <w:color w:val="823B0B"/>
      <w:sz w:val="24"/>
      <w:szCs w:val="24"/>
      <w:lang w:val="en-US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312C1F"/>
    <w:pPr>
      <w:pBdr>
        <w:bottom w:val="dotted" w:sz="4" w:space="1" w:color="C45911"/>
      </w:pBdr>
      <w:spacing w:after="120" w:line="252" w:lineRule="auto"/>
      <w:jc w:val="center"/>
      <w:outlineLvl w:val="3"/>
    </w:pPr>
    <w:rPr>
      <w:rFonts w:ascii="Calibri Light" w:eastAsia="Calibri" w:hAnsi="Calibri Light" w:cs="Times New Roman"/>
      <w:caps/>
      <w:color w:val="823B0B"/>
      <w:spacing w:val="10"/>
      <w:lang w:val="en-US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312C1F"/>
    <w:pPr>
      <w:spacing w:before="320" w:after="120" w:line="252" w:lineRule="auto"/>
      <w:jc w:val="center"/>
      <w:outlineLvl w:val="4"/>
    </w:pPr>
    <w:rPr>
      <w:rFonts w:ascii="Calibri Light" w:eastAsia="Calibri" w:hAnsi="Calibri Light" w:cs="Times New Roman"/>
      <w:caps/>
      <w:color w:val="823B0B"/>
      <w:spacing w:val="10"/>
      <w:lang w:val="en-US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312C1F"/>
    <w:pPr>
      <w:spacing w:after="120" w:line="252" w:lineRule="auto"/>
      <w:jc w:val="center"/>
      <w:outlineLvl w:val="5"/>
    </w:pPr>
    <w:rPr>
      <w:rFonts w:ascii="Calibri Light" w:eastAsia="Calibri" w:hAnsi="Calibri Light" w:cs="Times New Roman"/>
      <w:caps/>
      <w:color w:val="C45911"/>
      <w:spacing w:val="10"/>
      <w:lang w:val="en-US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312C1F"/>
    <w:pPr>
      <w:spacing w:after="120" w:line="252" w:lineRule="auto"/>
      <w:jc w:val="center"/>
      <w:outlineLvl w:val="6"/>
    </w:pPr>
    <w:rPr>
      <w:rFonts w:ascii="Calibri Light" w:eastAsia="Calibri" w:hAnsi="Calibri Light" w:cs="Times New Roman"/>
      <w:i/>
      <w:iCs/>
      <w:caps/>
      <w:color w:val="C45911"/>
      <w:spacing w:val="10"/>
      <w:lang w:val="en-US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312C1F"/>
    <w:pPr>
      <w:spacing w:after="120" w:line="252" w:lineRule="auto"/>
      <w:jc w:val="center"/>
      <w:outlineLvl w:val="7"/>
    </w:pPr>
    <w:rPr>
      <w:rFonts w:ascii="Calibri Light" w:eastAsia="Calibri" w:hAnsi="Calibri Light" w:cs="Times New Roman"/>
      <w:caps/>
      <w:spacing w:val="10"/>
      <w:sz w:val="20"/>
      <w:szCs w:val="20"/>
      <w:lang w:val="en-US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312C1F"/>
    <w:pPr>
      <w:spacing w:after="120" w:line="252" w:lineRule="auto"/>
      <w:jc w:val="center"/>
      <w:outlineLvl w:val="8"/>
    </w:pPr>
    <w:rPr>
      <w:rFonts w:ascii="Calibri Light" w:eastAsia="Calibri" w:hAnsi="Calibri Light" w:cs="Times New Roman"/>
      <w:i/>
      <w:iCs/>
      <w:caps/>
      <w:spacing w:val="10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12C1F"/>
    <w:rPr>
      <w:rFonts w:ascii="Calibri Light" w:eastAsia="Calibri" w:hAnsi="Calibri Light" w:cs="Times New Roman"/>
      <w:caps/>
      <w:color w:val="833C0B"/>
      <w:spacing w:val="20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semiHidden/>
    <w:rsid w:val="00312C1F"/>
    <w:rPr>
      <w:rFonts w:ascii="Calibri Light" w:eastAsia="Calibri" w:hAnsi="Calibri Light" w:cs="Times New Roman"/>
      <w:caps/>
      <w:color w:val="833C0B"/>
      <w:spacing w:val="15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rsid w:val="00312C1F"/>
    <w:rPr>
      <w:rFonts w:ascii="Calibri Light" w:eastAsia="Calibri" w:hAnsi="Calibri Light" w:cs="Times New Roman"/>
      <w:caps/>
      <w:color w:val="823B0B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9"/>
    <w:semiHidden/>
    <w:rsid w:val="00312C1F"/>
    <w:rPr>
      <w:rFonts w:ascii="Calibri Light" w:eastAsia="Calibri" w:hAnsi="Calibri Light" w:cs="Times New Roman"/>
      <w:caps/>
      <w:color w:val="823B0B"/>
      <w:spacing w:val="10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rsid w:val="00312C1F"/>
    <w:rPr>
      <w:rFonts w:ascii="Calibri Light" w:eastAsia="Calibri" w:hAnsi="Calibri Light" w:cs="Times New Roman"/>
      <w:caps/>
      <w:color w:val="823B0B"/>
      <w:spacing w:val="10"/>
      <w:lang w:val="en-US"/>
    </w:rPr>
  </w:style>
  <w:style w:type="character" w:customStyle="1" w:styleId="60">
    <w:name w:val="Заголовок 6 Знак"/>
    <w:basedOn w:val="a0"/>
    <w:link w:val="6"/>
    <w:uiPriority w:val="99"/>
    <w:semiHidden/>
    <w:rsid w:val="00312C1F"/>
    <w:rPr>
      <w:rFonts w:ascii="Calibri Light" w:eastAsia="Calibri" w:hAnsi="Calibri Light" w:cs="Times New Roman"/>
      <w:caps/>
      <w:color w:val="C45911"/>
      <w:spacing w:val="10"/>
      <w:lang w:val="en-US"/>
    </w:rPr>
  </w:style>
  <w:style w:type="character" w:customStyle="1" w:styleId="70">
    <w:name w:val="Заголовок 7 Знак"/>
    <w:basedOn w:val="a0"/>
    <w:link w:val="7"/>
    <w:uiPriority w:val="99"/>
    <w:semiHidden/>
    <w:rsid w:val="00312C1F"/>
    <w:rPr>
      <w:rFonts w:ascii="Calibri Light" w:eastAsia="Calibri" w:hAnsi="Calibri Light" w:cs="Times New Roman"/>
      <w:i/>
      <w:iCs/>
      <w:caps/>
      <w:color w:val="C45911"/>
      <w:spacing w:val="10"/>
      <w:lang w:val="en-US"/>
    </w:rPr>
  </w:style>
  <w:style w:type="character" w:customStyle="1" w:styleId="80">
    <w:name w:val="Заголовок 8 Знак"/>
    <w:basedOn w:val="a0"/>
    <w:link w:val="8"/>
    <w:uiPriority w:val="99"/>
    <w:semiHidden/>
    <w:rsid w:val="00312C1F"/>
    <w:rPr>
      <w:rFonts w:ascii="Calibri Light" w:eastAsia="Calibri" w:hAnsi="Calibri Light" w:cs="Times New Roman"/>
      <w:caps/>
      <w:spacing w:val="10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9"/>
    <w:semiHidden/>
    <w:rsid w:val="00312C1F"/>
    <w:rPr>
      <w:rFonts w:ascii="Calibri Light" w:eastAsia="Calibri" w:hAnsi="Calibri Light" w:cs="Times New Roman"/>
      <w:i/>
      <w:iCs/>
      <w:caps/>
      <w:spacing w:val="10"/>
      <w:sz w:val="20"/>
      <w:szCs w:val="20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312C1F"/>
  </w:style>
  <w:style w:type="character" w:styleId="a3">
    <w:name w:val="Emphasis"/>
    <w:basedOn w:val="a0"/>
    <w:uiPriority w:val="99"/>
    <w:qFormat/>
    <w:rsid w:val="00312C1F"/>
    <w:rPr>
      <w:rFonts w:ascii="Times New Roman" w:hAnsi="Times New Roman" w:cs="Times New Roman" w:hint="default"/>
      <w:i w:val="0"/>
      <w:iCs w:val="0"/>
      <w:caps/>
      <w:spacing w:val="5"/>
      <w:sz w:val="20"/>
    </w:rPr>
  </w:style>
  <w:style w:type="character" w:styleId="a4">
    <w:name w:val="Strong"/>
    <w:basedOn w:val="a0"/>
    <w:uiPriority w:val="99"/>
    <w:qFormat/>
    <w:rsid w:val="00312C1F"/>
    <w:rPr>
      <w:rFonts w:ascii="Times New Roman" w:hAnsi="Times New Roman" w:cs="Times New Roman" w:hint="default"/>
      <w:b/>
      <w:bCs w:val="0"/>
      <w:color w:val="C45911"/>
      <w:spacing w:val="5"/>
    </w:rPr>
  </w:style>
  <w:style w:type="paragraph" w:customStyle="1" w:styleId="msonormal0">
    <w:name w:val="msonormal"/>
    <w:basedOn w:val="a"/>
    <w:uiPriority w:val="99"/>
    <w:rsid w:val="00312C1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12C1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caption"/>
    <w:basedOn w:val="a"/>
    <w:next w:val="a"/>
    <w:uiPriority w:val="99"/>
    <w:semiHidden/>
    <w:unhideWhenUsed/>
    <w:qFormat/>
    <w:rsid w:val="00312C1F"/>
    <w:pPr>
      <w:spacing w:after="200" w:line="252" w:lineRule="auto"/>
    </w:pPr>
    <w:rPr>
      <w:rFonts w:ascii="Calibri Light" w:eastAsia="Calibri" w:hAnsi="Calibri Light" w:cs="Times New Roman"/>
      <w:caps/>
      <w:spacing w:val="10"/>
      <w:sz w:val="18"/>
      <w:szCs w:val="18"/>
      <w:lang w:val="en-US"/>
    </w:rPr>
  </w:style>
  <w:style w:type="paragraph" w:styleId="a7">
    <w:name w:val="Title"/>
    <w:basedOn w:val="a"/>
    <w:next w:val="a"/>
    <w:link w:val="a8"/>
    <w:uiPriority w:val="99"/>
    <w:qFormat/>
    <w:rsid w:val="00312C1F"/>
    <w:pPr>
      <w:pBdr>
        <w:top w:val="dotted" w:sz="2" w:space="1" w:color="833C0B"/>
        <w:bottom w:val="dotted" w:sz="2" w:space="6" w:color="833C0B"/>
      </w:pBdr>
      <w:spacing w:before="500" w:after="300" w:line="240" w:lineRule="auto"/>
      <w:jc w:val="center"/>
    </w:pPr>
    <w:rPr>
      <w:rFonts w:ascii="Calibri Light" w:eastAsia="Calibri" w:hAnsi="Calibri Light" w:cs="Times New Roman"/>
      <w:caps/>
      <w:color w:val="833C0B"/>
      <w:spacing w:val="50"/>
      <w:sz w:val="44"/>
      <w:szCs w:val="44"/>
      <w:lang w:val="en-US"/>
    </w:rPr>
  </w:style>
  <w:style w:type="character" w:customStyle="1" w:styleId="a8">
    <w:name w:val="Заголовок Знак"/>
    <w:basedOn w:val="a0"/>
    <w:link w:val="a7"/>
    <w:uiPriority w:val="99"/>
    <w:rsid w:val="00312C1F"/>
    <w:rPr>
      <w:rFonts w:ascii="Calibri Light" w:eastAsia="Calibri" w:hAnsi="Calibri Light" w:cs="Times New Roman"/>
      <w:caps/>
      <w:color w:val="833C0B"/>
      <w:spacing w:val="50"/>
      <w:sz w:val="44"/>
      <w:szCs w:val="44"/>
      <w:lang w:val="en-US"/>
    </w:rPr>
  </w:style>
  <w:style w:type="paragraph" w:styleId="a9">
    <w:name w:val="Subtitle"/>
    <w:basedOn w:val="a"/>
    <w:next w:val="a"/>
    <w:link w:val="aa"/>
    <w:uiPriority w:val="99"/>
    <w:qFormat/>
    <w:rsid w:val="00312C1F"/>
    <w:pPr>
      <w:spacing w:after="560" w:line="240" w:lineRule="auto"/>
      <w:jc w:val="center"/>
    </w:pPr>
    <w:rPr>
      <w:rFonts w:ascii="Calibri Light" w:eastAsia="Calibri" w:hAnsi="Calibri Light" w:cs="Times New Roman"/>
      <w:caps/>
      <w:spacing w:val="20"/>
      <w:sz w:val="18"/>
      <w:szCs w:val="18"/>
      <w:lang w:val="en-US"/>
    </w:rPr>
  </w:style>
  <w:style w:type="character" w:customStyle="1" w:styleId="aa">
    <w:name w:val="Подзаголовок Знак"/>
    <w:basedOn w:val="a0"/>
    <w:link w:val="a9"/>
    <w:uiPriority w:val="99"/>
    <w:rsid w:val="00312C1F"/>
    <w:rPr>
      <w:rFonts w:ascii="Calibri Light" w:eastAsia="Calibri" w:hAnsi="Calibri Light" w:cs="Times New Roman"/>
      <w:caps/>
      <w:spacing w:val="20"/>
      <w:sz w:val="18"/>
      <w:szCs w:val="18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312C1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312C1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Без интервала Знак"/>
    <w:basedOn w:val="a0"/>
    <w:link w:val="ae"/>
    <w:uiPriority w:val="99"/>
    <w:locked/>
    <w:rsid w:val="00312C1F"/>
    <w:rPr>
      <w:rFonts w:ascii="Calibri Light" w:hAnsi="Calibri Light" w:cs="Calibri Light"/>
      <w:lang w:val="en-US"/>
    </w:rPr>
  </w:style>
  <w:style w:type="paragraph" w:customStyle="1" w:styleId="12">
    <w:name w:val="Без интервала1"/>
    <w:basedOn w:val="a"/>
    <w:next w:val="ae"/>
    <w:uiPriority w:val="99"/>
    <w:qFormat/>
    <w:rsid w:val="00312C1F"/>
    <w:pPr>
      <w:spacing w:after="0" w:line="240" w:lineRule="auto"/>
    </w:pPr>
    <w:rPr>
      <w:rFonts w:ascii="Calibri Light" w:hAnsi="Calibri Light" w:cs="Calibri Light"/>
      <w:lang w:val="en-US"/>
    </w:rPr>
  </w:style>
  <w:style w:type="paragraph" w:styleId="af">
    <w:name w:val="List Paragraph"/>
    <w:basedOn w:val="a"/>
    <w:uiPriority w:val="99"/>
    <w:qFormat/>
    <w:rsid w:val="00312C1F"/>
    <w:pPr>
      <w:spacing w:after="200" w:line="252" w:lineRule="auto"/>
      <w:ind w:left="720"/>
      <w:contextualSpacing/>
    </w:pPr>
    <w:rPr>
      <w:rFonts w:ascii="Calibri Light" w:eastAsia="Calibri" w:hAnsi="Calibri Light" w:cs="Times New Roman"/>
      <w:lang w:val="en-US"/>
    </w:rPr>
  </w:style>
  <w:style w:type="paragraph" w:styleId="21">
    <w:name w:val="Quote"/>
    <w:basedOn w:val="a"/>
    <w:next w:val="a"/>
    <w:link w:val="22"/>
    <w:uiPriority w:val="99"/>
    <w:qFormat/>
    <w:rsid w:val="00312C1F"/>
    <w:pPr>
      <w:spacing w:after="200" w:line="252" w:lineRule="auto"/>
    </w:pPr>
    <w:rPr>
      <w:rFonts w:ascii="Calibri Light" w:eastAsia="Calibri" w:hAnsi="Calibri Light" w:cs="Times New Roman"/>
      <w:i/>
      <w:iCs/>
      <w:lang w:val="en-US"/>
    </w:rPr>
  </w:style>
  <w:style w:type="character" w:customStyle="1" w:styleId="22">
    <w:name w:val="Цитата 2 Знак"/>
    <w:basedOn w:val="a0"/>
    <w:link w:val="21"/>
    <w:uiPriority w:val="99"/>
    <w:rsid w:val="00312C1F"/>
    <w:rPr>
      <w:rFonts w:ascii="Calibri Light" w:eastAsia="Calibri" w:hAnsi="Calibri Light" w:cs="Times New Roman"/>
      <w:i/>
      <w:iCs/>
      <w:lang w:val="en-US"/>
    </w:rPr>
  </w:style>
  <w:style w:type="paragraph" w:styleId="af0">
    <w:name w:val="Intense Quote"/>
    <w:basedOn w:val="a"/>
    <w:next w:val="a"/>
    <w:link w:val="af1"/>
    <w:uiPriority w:val="99"/>
    <w:qFormat/>
    <w:rsid w:val="00312C1F"/>
    <w:pPr>
      <w:pBdr>
        <w:top w:val="dotted" w:sz="2" w:space="10" w:color="833C0B"/>
        <w:bottom w:val="dotted" w:sz="2" w:space="4" w:color="833C0B"/>
      </w:pBdr>
      <w:spacing w:before="160" w:after="200" w:line="300" w:lineRule="auto"/>
      <w:ind w:left="1440" w:right="1440"/>
    </w:pPr>
    <w:rPr>
      <w:rFonts w:ascii="Calibri Light" w:eastAsia="Calibri" w:hAnsi="Calibri Light" w:cs="Times New Roman"/>
      <w:caps/>
      <w:color w:val="823B0B"/>
      <w:spacing w:val="5"/>
      <w:sz w:val="20"/>
      <w:szCs w:val="20"/>
      <w:lang w:val="en-US"/>
    </w:rPr>
  </w:style>
  <w:style w:type="character" w:customStyle="1" w:styleId="af1">
    <w:name w:val="Выделенная цитата Знак"/>
    <w:basedOn w:val="a0"/>
    <w:link w:val="af0"/>
    <w:uiPriority w:val="99"/>
    <w:rsid w:val="00312C1F"/>
    <w:rPr>
      <w:rFonts w:ascii="Calibri Light" w:eastAsia="Calibri" w:hAnsi="Calibri Light" w:cs="Times New Roman"/>
      <w:caps/>
      <w:color w:val="823B0B"/>
      <w:spacing w:val="5"/>
      <w:sz w:val="20"/>
      <w:szCs w:val="20"/>
      <w:lang w:val="en-US"/>
    </w:rPr>
  </w:style>
  <w:style w:type="paragraph" w:styleId="af2">
    <w:name w:val="TOC Heading"/>
    <w:basedOn w:val="1"/>
    <w:next w:val="a"/>
    <w:uiPriority w:val="99"/>
    <w:semiHidden/>
    <w:unhideWhenUsed/>
    <w:qFormat/>
    <w:rsid w:val="00312C1F"/>
    <w:pPr>
      <w:outlineLvl w:val="9"/>
    </w:pPr>
  </w:style>
  <w:style w:type="paragraph" w:customStyle="1" w:styleId="ConsPlusTitle">
    <w:name w:val="ConsPlusTitle"/>
    <w:uiPriority w:val="99"/>
    <w:rsid w:val="00312C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3">
    <w:name w:val="Subtle Emphasis"/>
    <w:basedOn w:val="a0"/>
    <w:uiPriority w:val="99"/>
    <w:qFormat/>
    <w:rsid w:val="00312C1F"/>
    <w:rPr>
      <w:i/>
      <w:iCs w:val="0"/>
    </w:rPr>
  </w:style>
  <w:style w:type="character" w:styleId="af4">
    <w:name w:val="Intense Emphasis"/>
    <w:basedOn w:val="a0"/>
    <w:uiPriority w:val="99"/>
    <w:qFormat/>
    <w:rsid w:val="00312C1F"/>
    <w:rPr>
      <w:i/>
      <w:iCs w:val="0"/>
      <w:caps/>
      <w:spacing w:val="10"/>
      <w:sz w:val="20"/>
    </w:rPr>
  </w:style>
  <w:style w:type="character" w:styleId="af5">
    <w:name w:val="Subtle Reference"/>
    <w:basedOn w:val="a0"/>
    <w:uiPriority w:val="99"/>
    <w:qFormat/>
    <w:rsid w:val="00312C1F"/>
    <w:rPr>
      <w:rFonts w:ascii="Calibri" w:hAnsi="Calibri" w:cs="Times New Roman" w:hint="default"/>
      <w:i/>
      <w:iCs/>
      <w:color w:val="823B0B"/>
    </w:rPr>
  </w:style>
  <w:style w:type="character" w:styleId="af6">
    <w:name w:val="Intense Reference"/>
    <w:basedOn w:val="a0"/>
    <w:uiPriority w:val="99"/>
    <w:qFormat/>
    <w:rsid w:val="00312C1F"/>
    <w:rPr>
      <w:rFonts w:ascii="Calibri" w:hAnsi="Calibri" w:cs="Calibri" w:hint="default"/>
      <w:b/>
      <w:bCs w:val="0"/>
      <w:i/>
      <w:iCs w:val="0"/>
      <w:color w:val="823B0B"/>
    </w:rPr>
  </w:style>
  <w:style w:type="character" w:styleId="af7">
    <w:name w:val="Book Title"/>
    <w:basedOn w:val="a0"/>
    <w:uiPriority w:val="99"/>
    <w:qFormat/>
    <w:rsid w:val="00312C1F"/>
    <w:rPr>
      <w:caps/>
      <w:color w:val="823B0B"/>
      <w:spacing w:val="5"/>
      <w:u w:color="823B0B"/>
    </w:rPr>
  </w:style>
  <w:style w:type="table" w:styleId="af8">
    <w:name w:val="Table Grid"/>
    <w:basedOn w:val="a1"/>
    <w:uiPriority w:val="99"/>
    <w:rsid w:val="00312C1F"/>
    <w:pPr>
      <w:spacing w:after="0" w:line="240" w:lineRule="auto"/>
    </w:pPr>
    <w:rPr>
      <w:rFonts w:ascii="Calibri Light" w:eastAsia="Calibri" w:hAnsi="Calibri Light" w:cs="Times New Roman"/>
      <w:sz w:val="20"/>
      <w:szCs w:val="20"/>
      <w:lang w:val="en-US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link w:val="ad"/>
    <w:uiPriority w:val="99"/>
    <w:qFormat/>
    <w:rsid w:val="00312C1F"/>
    <w:pPr>
      <w:spacing w:after="0" w:line="240" w:lineRule="auto"/>
    </w:pPr>
    <w:rPr>
      <w:rFonts w:ascii="Calibri Light" w:hAnsi="Calibri Light" w:cs="Calibri Ligh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20</Pages>
  <Words>2786</Words>
  <Characters>15885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2023-08-13T00:28:00Z</dcterms:created>
  <dcterms:modified xsi:type="dcterms:W3CDTF">2023-08-13T00:54:00Z</dcterms:modified>
</cp:coreProperties>
</file>